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B74E" w14:textId="77777777" w:rsidR="001B5991" w:rsidRPr="001B5991" w:rsidRDefault="001B5991" w:rsidP="001B5991">
      <w:pPr>
        <w:pStyle w:val="Heading2"/>
      </w:pPr>
      <w:bookmarkStart w:id="0" w:name="X14274ef6e96255888ced8e4947723fdadbbc973"/>
      <w:r w:rsidRPr="001B5991">
        <w:t xml:space="preserve">Тест относительно уверенности в спасении </w:t>
      </w:r>
    </w:p>
    <w:p w14:paraId="5DFAF3F1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Насколько хорошо вы понимаете Евангелие?</w:t>
      </w:r>
      <w:r w:rsidRPr="001B5991">
        <w:rPr>
          <w:rFonts w:eastAsia="Cambria" w:cs="Cordia New"/>
          <w:vertAlign w:val="superscript"/>
        </w:rPr>
        <w:footnoteReference w:id="1"/>
      </w:r>
    </w:p>
    <w:p w14:paraId="7F6D3EC3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(1) Какая фраза объясняет спасение лучше всего? (Подчеркните одну фразу и пред</w:t>
      </w:r>
      <w:r w:rsidRPr="001B5991">
        <w:rPr>
          <w:rFonts w:eastAsia="Cambria" w:cs="Cordia New"/>
        </w:rPr>
        <w:softHyphen/>
        <w:t>ложите библейское доказательство).</w:t>
      </w:r>
    </w:p>
    <w:p w14:paraId="1D0DB35B" w14:textId="77777777" w:rsidR="001B5991" w:rsidRPr="001B5991" w:rsidRDefault="001B5991" w:rsidP="001B5991">
      <w:pPr>
        <w:ind w:left="720" w:hanging="360"/>
        <w:contextualSpacing/>
        <w:rPr>
          <w:rFonts w:eastAsia="Cambria" w:cs="Cordia New"/>
        </w:rPr>
      </w:pPr>
      <w:r w:rsidRPr="001B5991">
        <w:rPr>
          <w:rFonts w:eastAsia="Cambria" w:cs="Cordia New"/>
        </w:rPr>
        <w:t>Спасен по благодати через веру, совершаю спасение делами.</w:t>
      </w:r>
    </w:p>
    <w:p w14:paraId="31A66EEB" w14:textId="77777777" w:rsidR="001B5991" w:rsidRPr="001B5991" w:rsidRDefault="001B5991" w:rsidP="001B5991">
      <w:pPr>
        <w:ind w:left="720" w:hanging="360"/>
        <w:contextualSpacing/>
        <w:rPr>
          <w:rFonts w:eastAsia="Cambria" w:cs="Cordia New"/>
        </w:rPr>
      </w:pPr>
      <w:r w:rsidRPr="001B5991">
        <w:rPr>
          <w:rFonts w:eastAsia="Cambria" w:cs="Cordia New"/>
        </w:rPr>
        <w:t>Спасен делами, совершаю спасение делами.</w:t>
      </w:r>
    </w:p>
    <w:p w14:paraId="58FA0470" w14:textId="77777777" w:rsidR="001B5991" w:rsidRPr="001B5991" w:rsidRDefault="001B5991" w:rsidP="001B5991">
      <w:pPr>
        <w:ind w:left="720" w:hanging="360"/>
        <w:contextualSpacing/>
        <w:rPr>
          <w:rFonts w:eastAsia="Cambria" w:cs="Cordia New"/>
        </w:rPr>
      </w:pPr>
      <w:r w:rsidRPr="001B5991">
        <w:rPr>
          <w:rFonts w:eastAsia="Cambria" w:cs="Cordia New"/>
        </w:rPr>
        <w:t>Спасен по благодати через веру, спасение сохраняется по благодати через веру.</w:t>
      </w:r>
    </w:p>
    <w:p w14:paraId="0A891914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ascii="Arial" w:eastAsia="Cambria" w:hAnsi="Arial" w:cs="Arial"/>
        </w:rPr>
        <w:t>►</w:t>
      </w:r>
      <w:r w:rsidRPr="001B5991">
        <w:rPr>
          <w:rFonts w:eastAsia="Cambria" w:cs="Cordia New"/>
        </w:rPr>
        <w:t xml:space="preserve"> Почему вы выбрали этот ответ? Объясните группе.</w:t>
      </w:r>
    </w:p>
    <w:p w14:paraId="4893C651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Библия ясно утверждает, что все люди должны быть спасены только через имя Иисуса (Деяния 4:12). Следующие вопросы помогут нам понять, почему.</w:t>
      </w:r>
    </w:p>
    <w:p w14:paraId="682BF826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(2) Нас нужно было спасать, потому что мы _________________________ (Римлянам 3:10, 23; Исаии 53:6).</w:t>
      </w:r>
    </w:p>
    <w:p w14:paraId="79DBCB21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(3) Назовите три последствия греха для грешника.</w:t>
      </w:r>
    </w:p>
    <w:p w14:paraId="000C9E76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Грех _________________________ нас от Бога (Исаии 59:1-2).</w:t>
      </w:r>
    </w:p>
    <w:p w14:paraId="7F27D6E0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Грех помещает под __________________ Божий (Ефесянам 5:5-6).</w:t>
      </w:r>
    </w:p>
    <w:p w14:paraId="366B508E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В результате греха приходит _________________ (Римлянам 6:23; Ефесянам 2:1).</w:t>
      </w:r>
    </w:p>
    <w:p w14:paraId="4DFE1E8B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(4) Каким образом вера в смерть и воскресение Иисуса отменяет эти последствия греха?</w:t>
      </w:r>
    </w:p>
    <w:p w14:paraId="28E694DD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Бог послал Иисуса, чтобы Он стал______________ за нас (2 Коринфянам 5:21; 1</w:t>
      </w:r>
      <w:r w:rsidRPr="001B5991">
        <w:rPr>
          <w:rFonts w:eastAsia="Cambria" w:cs="Cordia New"/>
          <w:lang w:val="en-US"/>
        </w:rPr>
        <w:t> </w:t>
      </w:r>
      <w:r w:rsidRPr="001B5991">
        <w:rPr>
          <w:rFonts w:eastAsia="Cambria" w:cs="Cordia New"/>
        </w:rPr>
        <w:t>Петра 2:24).</w:t>
      </w:r>
    </w:p>
    <w:p w14:paraId="30E99803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Вместо нас Иисус был _______________________ от Бога из-за греха (Матфея 27:46).</w:t>
      </w:r>
    </w:p>
    <w:p w14:paraId="0C7967A3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Христос понес _______________ Божий вместо нас (Исаии 53:6-7).</w:t>
      </w:r>
    </w:p>
    <w:p w14:paraId="288982B3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Верой в Его воскресение Иисус делает нас духовно и вечно ______________ (Ефесянам 2:6; 1 Петра 1:3).</w:t>
      </w:r>
    </w:p>
    <w:p w14:paraId="3E67E67E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(5) Каковы некоторые из самых ясных признаков того, что мы получили новую жизнь по вере в воскресение Иисуса Христа?</w:t>
      </w:r>
    </w:p>
    <w:p w14:paraId="330244F8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У нас есть свидетельство __________ ___________, что мы дети Божии (Римлянам 8:16).</w:t>
      </w:r>
    </w:p>
    <w:p w14:paraId="791CA5B9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lastRenderedPageBreak/>
        <w:t>Мы желаем познавать и _____________Божьему Слову (Иоанна 8:31; 1 Петра 2:2-3; 1 Иоанна 2:3-4).</w:t>
      </w:r>
    </w:p>
    <w:p w14:paraId="5B0E9CEC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Мы наполнены ___________ к Иисусу и другим людям (Иоанна 8:42; Иоанна 13:35; 1 Иоанна 3:14).</w:t>
      </w:r>
    </w:p>
    <w:p w14:paraId="5AA6E72B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Несмотря на необходимость подрезки и очищения, мы приносим духовный _____________ (Иоанна 15:8; Галатам 5:22-23), и, хотя некоторые все еще могут сражаться с запинающим их грехом (1 Иоанна 2:1; Евреям 12:1), мы побеждаем сознательный и повторяющийся ________ (1 Иоанна 2:29). Джон Уэсли сформулировал это так: «Грех остается, но он не царствует».</w:t>
      </w:r>
    </w:p>
    <w:p w14:paraId="4FFF49DE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(6) Почему Иисус должен был пролить Свою кровь? (Евреям 9:22; 1 Петра 1:18-19). По Божьему закону грех не может быть _______________без пролития безгрешной ________________.</w:t>
      </w:r>
    </w:p>
    <w:p w14:paraId="0FC19D0C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(7) В чем значимость того, что Иисус стал человеком? (1 Тимофею 2:5).</w:t>
      </w:r>
    </w:p>
    <w:p w14:paraId="11B28F35" w14:textId="77777777" w:rsidR="001B5991" w:rsidRPr="001B5991" w:rsidRDefault="001B5991" w:rsidP="001B5991">
      <w:pPr>
        <w:ind w:left="720"/>
        <w:rPr>
          <w:rFonts w:eastAsia="Cambria" w:cs="Cordia New"/>
        </w:rPr>
      </w:pPr>
      <w:r w:rsidRPr="001B5991">
        <w:rPr>
          <w:rFonts w:eastAsia="Cambria" w:cs="Cordia New"/>
        </w:rPr>
        <w:t>Как человек и Бог одновременно, Иисус стал _________________ между Богом и человеком: Он представлял как святого Бога, так и грешных людей. Христос стал вторым Адамом, который не поддался греху и, следовательно, считается совершенной заместительной жертвой за нас.</w:t>
      </w:r>
    </w:p>
    <w:p w14:paraId="0A2CA06D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(8) Какая роль отведена делам в нашем спасении? (Иакова 2:17; Титу 3:8; Ефесянам 2:10).</w:t>
      </w:r>
    </w:p>
    <w:p w14:paraId="6D13239A" w14:textId="77777777" w:rsidR="001B5991" w:rsidRPr="001B5991" w:rsidRDefault="001B5991" w:rsidP="001B5991">
      <w:pPr>
        <w:ind w:left="720"/>
        <w:rPr>
          <w:rFonts w:eastAsia="Cambria" w:cs="Cordia New"/>
        </w:rPr>
      </w:pPr>
      <w:r w:rsidRPr="001B5991">
        <w:rPr>
          <w:rFonts w:eastAsia="Cambria" w:cs="Cordia New"/>
        </w:rPr>
        <w:t>Добрые дела — _____________________ рождения свыше.</w:t>
      </w:r>
    </w:p>
    <w:p w14:paraId="1249B905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(9) Что нужно сделать, чтобы спастись?</w:t>
      </w:r>
    </w:p>
    <w:p w14:paraId="314BA1D9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__________________себя грешником и _______________ (Римлянам 6:23; Деяния 3:19).</w:t>
      </w:r>
    </w:p>
    <w:p w14:paraId="3D8CE20A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__________________ Евангелию (Деяния 16:31; Ефесянам 2:8).</w:t>
      </w:r>
    </w:p>
    <w:p w14:paraId="60C87C29" w14:textId="77777777" w:rsidR="001B5991" w:rsidRPr="001B5991" w:rsidRDefault="001B5991" w:rsidP="001B5991">
      <w:pPr>
        <w:ind w:left="720" w:hanging="360"/>
        <w:rPr>
          <w:rFonts w:eastAsia="Cambria" w:cs="Cordia New"/>
        </w:rPr>
      </w:pPr>
      <w:r w:rsidRPr="001B5991">
        <w:rPr>
          <w:rFonts w:eastAsia="Cambria" w:cs="Cordia New"/>
        </w:rPr>
        <w:t>__________________ Иисуса Господом (Римлянам 10:9).</w:t>
      </w:r>
    </w:p>
    <w:p w14:paraId="06502BA2" w14:textId="77777777" w:rsidR="001B5991" w:rsidRPr="001B5991" w:rsidRDefault="001B5991" w:rsidP="001B5991">
      <w:pPr>
        <w:rPr>
          <w:rFonts w:eastAsia="Cambria" w:cs="Cordia New"/>
        </w:rPr>
      </w:pPr>
      <w:r w:rsidRPr="001B5991">
        <w:rPr>
          <w:rFonts w:eastAsia="Cambria" w:cs="Cordia New"/>
        </w:rPr>
        <w:t>(10) Мы не только спасаемся по вере в завершенный труд Иисуса, но и сохраняем свое спасение ______________ (1 Петра 1:5).</w:t>
      </w:r>
    </w:p>
    <w:bookmarkEnd w:id="0"/>
    <w:p w14:paraId="573AF833" w14:textId="77777777" w:rsidR="00C1795A" w:rsidRPr="001B5991" w:rsidRDefault="00C1795A" w:rsidP="001B5991"/>
    <w:sectPr w:rsidR="00C1795A" w:rsidRPr="001B5991" w:rsidSect="008320D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74B8" w14:textId="77777777" w:rsidR="00DC206C" w:rsidRDefault="00DC206C" w:rsidP="00F46031">
      <w:pPr>
        <w:spacing w:after="0" w:line="240" w:lineRule="auto"/>
      </w:pPr>
      <w:r>
        <w:separator/>
      </w:r>
    </w:p>
  </w:endnote>
  <w:endnote w:type="continuationSeparator" w:id="0">
    <w:p w14:paraId="7E294AE5" w14:textId="77777777" w:rsidR="00DC206C" w:rsidRDefault="00DC206C" w:rsidP="00F4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8BD3" w14:textId="77777777" w:rsidR="00DC206C" w:rsidRDefault="00DC206C" w:rsidP="00F46031">
      <w:pPr>
        <w:spacing w:after="0" w:line="240" w:lineRule="auto"/>
      </w:pPr>
      <w:r>
        <w:separator/>
      </w:r>
    </w:p>
  </w:footnote>
  <w:footnote w:type="continuationSeparator" w:id="0">
    <w:p w14:paraId="43BC93E1" w14:textId="77777777" w:rsidR="00DC206C" w:rsidRDefault="00DC206C" w:rsidP="00F46031">
      <w:pPr>
        <w:spacing w:after="0" w:line="240" w:lineRule="auto"/>
      </w:pPr>
      <w:r>
        <w:continuationSeparator/>
      </w:r>
    </w:p>
  </w:footnote>
  <w:footnote w:id="1">
    <w:p w14:paraId="4CA68732" w14:textId="77777777" w:rsidR="001B5991" w:rsidRPr="002167F6" w:rsidRDefault="001B5991" w:rsidP="001B5991">
      <w:pPr>
        <w:pStyle w:val="FootnoteText"/>
      </w:pPr>
      <w:r w:rsidRPr="002167F6">
        <w:rPr>
          <w:rStyle w:val="FootnoteReference"/>
        </w:rPr>
        <w:footnoteRef/>
      </w:r>
      <w:r w:rsidRPr="002167F6">
        <w:t xml:space="preserve"> Ответы в конце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847060887">
    <w:abstractNumId w:val="0"/>
  </w:num>
  <w:num w:numId="37" w16cid:durableId="469440865">
    <w:abstractNumId w:val="0"/>
  </w:num>
  <w:num w:numId="38" w16cid:durableId="1581059719">
    <w:abstractNumId w:val="0"/>
  </w:num>
  <w:num w:numId="39" w16cid:durableId="35088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31"/>
    <w:rsid w:val="000819AA"/>
    <w:rsid w:val="000E4D3A"/>
    <w:rsid w:val="001021D2"/>
    <w:rsid w:val="00115AC6"/>
    <w:rsid w:val="001B5991"/>
    <w:rsid w:val="001E3E06"/>
    <w:rsid w:val="003156B6"/>
    <w:rsid w:val="0032245A"/>
    <w:rsid w:val="00375CD2"/>
    <w:rsid w:val="004629F7"/>
    <w:rsid w:val="00535B51"/>
    <w:rsid w:val="005A7BB1"/>
    <w:rsid w:val="005F6110"/>
    <w:rsid w:val="00670013"/>
    <w:rsid w:val="0069015B"/>
    <w:rsid w:val="00717778"/>
    <w:rsid w:val="00750ED6"/>
    <w:rsid w:val="00791BFB"/>
    <w:rsid w:val="00822EB0"/>
    <w:rsid w:val="008320D8"/>
    <w:rsid w:val="00835B5F"/>
    <w:rsid w:val="00883BB2"/>
    <w:rsid w:val="008C2769"/>
    <w:rsid w:val="009C15ED"/>
    <w:rsid w:val="009C5EAF"/>
    <w:rsid w:val="009C60D0"/>
    <w:rsid w:val="009E7FCA"/>
    <w:rsid w:val="00A17249"/>
    <w:rsid w:val="00A54774"/>
    <w:rsid w:val="00A8751B"/>
    <w:rsid w:val="00B60987"/>
    <w:rsid w:val="00B747EF"/>
    <w:rsid w:val="00C1795A"/>
    <w:rsid w:val="00C2406F"/>
    <w:rsid w:val="00C44F0C"/>
    <w:rsid w:val="00C5604F"/>
    <w:rsid w:val="00CF519D"/>
    <w:rsid w:val="00D63178"/>
    <w:rsid w:val="00DB3041"/>
    <w:rsid w:val="00DC206C"/>
    <w:rsid w:val="00DC6B2D"/>
    <w:rsid w:val="00E22EEA"/>
    <w:rsid w:val="00E93CBF"/>
    <w:rsid w:val="00EB0EC6"/>
    <w:rsid w:val="00EC03C6"/>
    <w:rsid w:val="00F40C77"/>
    <w:rsid w:val="00F42609"/>
    <w:rsid w:val="00F46031"/>
    <w:rsid w:val="00F60D20"/>
    <w:rsid w:val="00FA464D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7346"/>
  <w15:chartTrackingRefBased/>
  <w15:docId w15:val="{CB3C1664-B02E-4AD8-8CEC-6B62E7EF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31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31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031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31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031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031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31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09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F46031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F46031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F46031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F4603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F46031"/>
    <w:pPr>
      <w:spacing w:before="36" w:after="36"/>
    </w:pPr>
  </w:style>
  <w:style w:type="paragraph" w:customStyle="1" w:styleId="Author">
    <w:name w:val="Author"/>
    <w:next w:val="Normal"/>
    <w:qFormat/>
    <w:rsid w:val="00F46031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F46031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F46031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F46031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F46031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F46031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F46031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F46031"/>
  </w:style>
  <w:style w:type="paragraph" w:styleId="BlockText">
    <w:name w:val="Block Text"/>
    <w:basedOn w:val="Normal"/>
    <w:next w:val="Normal"/>
    <w:uiPriority w:val="9"/>
    <w:unhideWhenUsed/>
    <w:qFormat/>
    <w:rsid w:val="00F46031"/>
    <w:pPr>
      <w:ind w:left="720"/>
    </w:pPr>
  </w:style>
  <w:style w:type="paragraph" w:styleId="Bibliography">
    <w:name w:val="Bibliography"/>
    <w:basedOn w:val="Normal"/>
    <w:qFormat/>
    <w:rsid w:val="00F46031"/>
  </w:style>
  <w:style w:type="character" w:styleId="FootnoteReference">
    <w:name w:val="footnote reference"/>
    <w:basedOn w:val="DefaultParagraphFont"/>
    <w:rsid w:val="00F46031"/>
    <w:rPr>
      <w:vertAlign w:val="superscript"/>
    </w:rPr>
  </w:style>
  <w:style w:type="character" w:styleId="Hyperlink">
    <w:name w:val="Hyperlink"/>
    <w:basedOn w:val="DefaultParagraphFont"/>
    <w:rsid w:val="00F46031"/>
    <w:rPr>
      <w:color w:val="0070C0"/>
      <w:u w:val="single"/>
    </w:rPr>
  </w:style>
  <w:style w:type="paragraph" w:customStyle="1" w:styleId="SGCBibliography">
    <w:name w:val="SGC Bibliography"/>
    <w:basedOn w:val="Normal"/>
    <w:qFormat/>
    <w:rsid w:val="00115AC6"/>
    <w:pPr>
      <w:ind w:left="720" w:hanging="720"/>
      <w:jc w:val="left"/>
    </w:pPr>
  </w:style>
  <w:style w:type="table" w:styleId="TableGrid">
    <w:name w:val="Table Grid"/>
    <w:basedOn w:val="TableNormal"/>
    <w:uiPriority w:val="39"/>
    <w:rsid w:val="00E22E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2652</Characters>
  <Application>Microsoft Office Word</Application>
  <DocSecurity>0</DocSecurity>
  <Lines>126</Lines>
  <Paragraphs>83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2023-09-19T19:00:00Z</dcterms:created>
  <dcterms:modified xsi:type="dcterms:W3CDTF">2023-09-19T19:00:00Z</dcterms:modified>
</cp:coreProperties>
</file>